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CD" w:rsidRPr="00541E44" w:rsidRDefault="00AC63CD" w:rsidP="00AC63CD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0070C0"/>
          <w:kern w:val="36"/>
          <w:sz w:val="45"/>
          <w:szCs w:val="45"/>
          <w:lang w:eastAsia="sk-SK"/>
        </w:rPr>
      </w:pPr>
      <w:r w:rsidRPr="00541E44">
        <w:rPr>
          <w:rFonts w:ascii="Arial" w:eastAsia="Times New Roman" w:hAnsi="Arial" w:cs="Arial"/>
          <w:color w:val="0070C0"/>
          <w:kern w:val="36"/>
          <w:sz w:val="45"/>
          <w:szCs w:val="45"/>
          <w:lang w:eastAsia="sk-SK"/>
        </w:rPr>
        <w:t>Daň z nehnuteľností - povinnosť poda</w:t>
      </w:r>
      <w:r w:rsidR="005F6FD3">
        <w:rPr>
          <w:rFonts w:ascii="Arial" w:eastAsia="Times New Roman" w:hAnsi="Arial" w:cs="Arial"/>
          <w:color w:val="0070C0"/>
          <w:kern w:val="36"/>
          <w:sz w:val="45"/>
          <w:szCs w:val="45"/>
          <w:lang w:eastAsia="sk-SK"/>
        </w:rPr>
        <w:t>nia daňového priznania v r. 202</w:t>
      </w:r>
      <w:r w:rsidR="00774AF0">
        <w:rPr>
          <w:rFonts w:ascii="Arial" w:eastAsia="Times New Roman" w:hAnsi="Arial" w:cs="Arial"/>
          <w:color w:val="0070C0"/>
          <w:kern w:val="36"/>
          <w:sz w:val="45"/>
          <w:szCs w:val="45"/>
          <w:lang w:eastAsia="sk-SK"/>
        </w:rPr>
        <w:t>5</w:t>
      </w:r>
    </w:p>
    <w:p w:rsidR="00AC63CD" w:rsidRPr="00541E44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41E44">
        <w:rPr>
          <w:rFonts w:ascii="Arial" w:eastAsia="Times New Roman" w:hAnsi="Arial" w:cs="Arial"/>
          <w:b/>
          <w:bCs/>
          <w:color w:val="222222"/>
          <w:sz w:val="24"/>
          <w:szCs w:val="24"/>
          <w:lang w:eastAsia="sk-SK"/>
        </w:rPr>
        <w:t xml:space="preserve">Nezabudnite na svoju povinnosť, podať daňové priznanie k dani z nehnuteľnosti </w:t>
      </w:r>
      <w:r w:rsidR="00F5336F" w:rsidRPr="00541E44">
        <w:rPr>
          <w:rFonts w:ascii="Arial" w:eastAsia="Times New Roman" w:hAnsi="Arial" w:cs="Arial"/>
          <w:b/>
          <w:bCs/>
          <w:color w:val="222222"/>
          <w:sz w:val="24"/>
          <w:szCs w:val="24"/>
          <w:lang w:eastAsia="sk-SK"/>
        </w:rPr>
        <w:br/>
      </w:r>
      <w:r w:rsidR="005F6FD3">
        <w:rPr>
          <w:rFonts w:ascii="Arial" w:eastAsia="Times New Roman" w:hAnsi="Arial" w:cs="Arial"/>
          <w:b/>
          <w:bCs/>
          <w:color w:val="222222"/>
          <w:sz w:val="24"/>
          <w:szCs w:val="24"/>
          <w:lang w:eastAsia="sk-SK"/>
        </w:rPr>
        <w:t>do 31.01.202</w:t>
      </w:r>
      <w:r w:rsidR="00774AF0">
        <w:rPr>
          <w:rFonts w:ascii="Arial" w:eastAsia="Times New Roman" w:hAnsi="Arial" w:cs="Arial"/>
          <w:b/>
          <w:bCs/>
          <w:color w:val="222222"/>
          <w:sz w:val="24"/>
          <w:szCs w:val="24"/>
          <w:lang w:eastAsia="sk-SK"/>
        </w:rPr>
        <w:t>5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KTO je povinný podať </w:t>
      </w:r>
      <w:hyperlink r:id="rId5" w:tgtFrame="_blank" w:history="1">
        <w:r w:rsidRPr="00AC63CD">
          <w:rPr>
            <w:rFonts w:ascii="Arial" w:eastAsia="Times New Roman" w:hAnsi="Arial" w:cs="Arial"/>
            <w:b/>
            <w:bCs/>
            <w:color w:val="4682B4"/>
            <w:sz w:val="21"/>
            <w:szCs w:val="21"/>
            <w:u w:val="single"/>
            <w:lang w:eastAsia="sk-SK"/>
          </w:rPr>
          <w:t>daňové priznanie k dani z nehnuteľností</w:t>
        </w:r>
      </w:hyperlink>
      <w:r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 </w:t>
      </w:r>
      <w:r w:rsidR="005F6FD3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do 31.01.202</w:t>
      </w:r>
      <w:r w:rsidR="00774AF0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5</w:t>
      </w: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?</w:t>
      </w:r>
    </w:p>
    <w:p w:rsidR="00AC63CD" w:rsidRPr="00AC63CD" w:rsidRDefault="00774AF0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hyperlink r:id="rId6" w:tgtFrame="_blank" w:history="1">
        <w:r w:rsidR="00AC63CD" w:rsidRPr="00AC63CD">
          <w:rPr>
            <w:rFonts w:ascii="Arial" w:eastAsia="Times New Roman" w:hAnsi="Arial" w:cs="Arial"/>
            <w:b/>
            <w:bCs/>
            <w:color w:val="4682B4"/>
            <w:sz w:val="21"/>
            <w:szCs w:val="21"/>
            <w:u w:val="single"/>
            <w:lang w:eastAsia="sk-SK"/>
          </w:rPr>
          <w:t>Priznanie k dani z nehnuteľností</w:t>
        </w:r>
      </w:hyperlink>
      <w:r w:rsidR="00AC63CD"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je povinná podať každá fyzická osoba alebo právnická osoba (ďalej len daňovník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), ktorá sa v priebehu roka 202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4</w:t>
      </w:r>
      <w:r w:rsidR="00AC63CD"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stala vlastníkom nehnuteľnosti (pozemku, stavby, bytu), alebo u ktorej nastala zmena vo vlastníctve nehnuteľností (kúpa, predaj, zmena výmery, zmena právneho vzťahu, spoluv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lastníctva) v priebehu roka 202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4</w:t>
      </w:r>
      <w:r w:rsidR="00AC63CD"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a týmto sa stáva platiteľom dane z nehnuteľnos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tí na rok 202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="00AC63CD"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 a </w:t>
      </w:r>
      <w:proofErr w:type="spellStart"/>
      <w:r w:rsidR="00AC63CD"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nasl</w:t>
      </w:r>
      <w:proofErr w:type="spellEnd"/>
      <w:r w:rsidR="00AC63CD"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Vlastník, u ktorého dôjde ku zmene vlastníctva nehnuteľnosti zápisom do katast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ra nehnuteľností dňom 01.01.202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je tak isto povinný podať daňové priznanie k dani z nehnuteľností </w:t>
      </w:r>
      <w:r w:rsidR="00F5336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do 31.01.202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="00325A45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a Obec Rožkovany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, ako správca dane mu vy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rubí daň za rok 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KEDY A KDE podáte daňové priznanie k dani z nehnuteľností?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Daňovník je povinný podať daňové priznanie k dani z nehnuteľnos</w:t>
      </w:r>
      <w:r w:rsidR="00325A45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tí Obci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Rožkovany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(správcovi dane) do 31.1. bežného roka na predpísanom tlačive. Daňové priznanie môže daňovník </w:t>
      </w:r>
      <w:r w:rsidR="00D02349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priniesť osobne, alebo poslať poštou.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Aký DRUH daňového priznania podávate?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u w:val="single"/>
          <w:lang w:eastAsia="sk-SK"/>
        </w:rPr>
        <w:t xml:space="preserve">DRUH: </w:t>
      </w:r>
      <w:r w:rsidRPr="0068605E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sk-SK"/>
        </w:rPr>
        <w:t>priznanie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 (prvá možnosť zaškrtávacieho políčka na hlavičke priznania) - podáva nový vlastník nehnuteľností, ktorý </w:t>
      </w:r>
      <w:r w:rsidR="00325A45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Obci Rožkovany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v minulosti ešte nepodával daňové priznanie k dani z nehnuteľností a teda podáva kompletné priznanie, v ktorom uvádza všetky nehnuteľnosti, ktorých sa stal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vlastníkom v priebehu roka 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u w:val="single"/>
          <w:lang w:eastAsia="sk-SK"/>
        </w:rPr>
        <w:t xml:space="preserve">DRUH: </w:t>
      </w:r>
      <w:r w:rsidRPr="0068605E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sk-SK"/>
        </w:rPr>
        <w:t>čiastkové priznanie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- ak daňovník už v minulosti pod</w:t>
      </w:r>
      <w:r w:rsidR="00325A45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al Obci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Rožkovany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daňové priznanie k dani z nehnuteľno</w:t>
      </w:r>
      <w:r w:rsidR="00D15F58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stí, ale v priebehu roka 2021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 nadobudol ďalšiu nehnuteľnosť (pozemok, stavbu, byt), je povinný podať čiastkové priznanie, v ktorom uvedie len tú nehnuteľnosť, ktorú nadobudol </w:t>
      </w:r>
      <w:r w:rsidR="00325A45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 roku 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, s uvedením VZNI</w:t>
      </w:r>
      <w:r w:rsidR="00D15F58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KU daň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ovej povinnosti 01.01.202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. Naopak, </w:t>
      </w:r>
      <w:r w:rsidR="00F5336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ak daňovn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ík v roku 202</w:t>
      </w:r>
      <w:r w:rsidR="00EA000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3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predal, alebo daroval nehnuteľnosť, podáva </w:t>
      </w:r>
      <w:r w:rsidRPr="00AC63CD">
        <w:rPr>
          <w:rFonts w:ascii="Arial" w:eastAsia="Times New Roman" w:hAnsi="Arial" w:cs="Arial"/>
          <w:color w:val="222222"/>
          <w:sz w:val="21"/>
          <w:szCs w:val="21"/>
          <w:u w:val="single"/>
          <w:lang w:eastAsia="sk-SK"/>
        </w:rPr>
        <w:t>DRUH: čiastkové priznanie na zánik daňovej povinnosti 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 uvedie tú nehnuteľnosť (pozemok stavbu, byt), ktorú predal alebo daroval s uvedením ZÁNI</w:t>
      </w:r>
      <w:r w:rsidR="00D15F58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KU daňov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ej povinnosti 31.12.202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u w:val="single"/>
          <w:lang w:eastAsia="sk-SK"/>
        </w:rPr>
        <w:lastRenderedPageBreak/>
        <w:t xml:space="preserve">DRUH: </w:t>
      </w:r>
      <w:r w:rsidRPr="0068605E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sk-SK"/>
        </w:rPr>
        <w:t>opravné priznanie</w:t>
      </w:r>
      <w:r w:rsidRPr="00AC63CD">
        <w:rPr>
          <w:rFonts w:ascii="Arial" w:eastAsia="Times New Roman" w:hAnsi="Arial" w:cs="Arial"/>
          <w:color w:val="222222"/>
          <w:sz w:val="21"/>
          <w:szCs w:val="21"/>
          <w:u w:val="single"/>
          <w:lang w:eastAsia="sk-SK"/>
        </w:rPr>
        <w:t> 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podáva daňovník do 31.01.202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v prípade, že v už poda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nom daňovom priznaní na rok 2023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neuviedol všetky skutočnosti, alebo sa pomýlil (zlé číslo parcely, zlá výmera a pod) a prišiel na to pred uplynutím lehoty na podanie daňového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priznania, najneskôr 31.01.202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u w:val="single"/>
          <w:lang w:eastAsia="sk-SK"/>
        </w:rPr>
        <w:t xml:space="preserve">DRUH: </w:t>
      </w:r>
      <w:r w:rsidRPr="0068605E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sk-SK"/>
        </w:rPr>
        <w:t>dodatočné priznanie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podáva daňovník, ktorý bol povinný podať opravné daňové priznanie k dani z nehnuteľností</w:t>
      </w:r>
      <w:r w:rsidR="005F6FD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, ale neurobil tak do 31.01.202</w:t>
      </w:r>
      <w:r w:rsidR="00774AF0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   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sk-SK"/>
        </w:rPr>
        <w:t>Príklady:</w:t>
      </w:r>
    </w:p>
    <w:p w:rsidR="00AC63CD" w:rsidRPr="00AC63CD" w:rsidRDefault="00AC63CD" w:rsidP="00AC63C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Nový daňovník kúpil dom so záhradou, garážou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a altánkom v obci Rožkovany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, dňa 02.01.202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 V katastri bol zapísaný ako nový vlastník kúpených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 nehnuteľností ku dňu 15.02.202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. Daňovník je povinný podať nové daňové priznanie k 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dani z nehnuteľností na rok 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</w:t>
      </w:r>
      <w:r w:rsidR="00F5336F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br/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do 31.01.202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, DRUH: riadne. V daňovom priznaní uvedie všetky nehnuteľnosti - stavby: dom, altánok, pozemok: záhradu.</w:t>
      </w:r>
    </w:p>
    <w:p w:rsidR="00AC63CD" w:rsidRPr="00AC63CD" w:rsidRDefault="00AC63CD" w:rsidP="00AC63C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Existujúci daňovník (prvé daňové priznanie podával už v 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roku 2005), kúpil dňa 28.08.202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záhradu od suseda. V katastri bol zapísaný tent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o vklad dňa 30.09.202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Kupujúci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daňovník je povinný podať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čiastkové priznanie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, v ktorom uvedie len kúpenú záhradu a vyznačí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vzn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ik daňovej povinnosti 01.01.202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. Priznanie podá </w:t>
      </w:r>
      <w:r w:rsidR="00F5336F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br/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do 31.01.202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osobne, a</w:t>
      </w:r>
      <w:r w:rsidR="00325A45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lebo zašle poštou. 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Predávajúci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daňovník podá do 31.01.202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čiastkové daňové priznanie na zánik daňovej povinnosti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, s uvedením dátumu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záni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ku daňovej povinnosti 31.12.202</w:t>
      </w:r>
      <w:r w:rsidR="00EA000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4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</w:t>
      </w:r>
    </w:p>
    <w:p w:rsidR="00AC63CD" w:rsidRPr="00774AF0" w:rsidRDefault="00AC63CD" w:rsidP="00774AF0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No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vý daňovník kúpil dňa 18.08.202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4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pozemo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k v katastri obce Rožkovany</w:t>
      </w:r>
      <w:r w:rsidR="00F5336F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 o výmere 580 m²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 Dňa 15.01.202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 podal daňové priznanie k 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dani z nehnuteľností na rok 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, v k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t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orom u</w:t>
      </w:r>
      <w:r w:rsidR="00F5336F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viedol výmeru pozemku iba 530 m²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. Na to, že urobil chybu v daňovom 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priznaní, prišiel dňa 30.01.202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 Daňovník je povinný podať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OPRAVNÉ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 daňové priznanie, ktoré odovzdá </w:t>
      </w:r>
      <w:r w:rsidR="007C5F2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br/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do lehoty na podanie daňového priznania, teda do 31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</w:t>
      </w:r>
      <w:r w:rsidR="00325A45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správcovi dane  Obci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 </w:t>
      </w:r>
      <w:r w:rsidR="007C5F2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br/>
      </w:r>
      <w:r w:rsidR="00325A45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Rožkovany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 xml:space="preserve">Ak by na 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túto chybu prišiel po 31.01.202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, alebo nestihol podať opravné daňové priznanie do lehoty na podanie daňového priznania, bol by povinný podať </w:t>
      </w:r>
      <w:r w:rsidRPr="00AC63CD">
        <w:rPr>
          <w:rFonts w:ascii="Arial" w:eastAsia="Times New Roman" w:hAnsi="Arial" w:cs="Arial"/>
          <w:i/>
          <w:iCs/>
          <w:color w:val="222222"/>
          <w:sz w:val="21"/>
          <w:szCs w:val="21"/>
          <w:u w:val="single"/>
          <w:lang w:eastAsia="sk-SK"/>
        </w:rPr>
        <w:t>DODATOČNÉ</w:t>
      </w:r>
      <w:r w:rsidR="005F6FD3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 daňové priznanie na rok 202</w:t>
      </w:r>
      <w:r w:rsid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5</w:t>
      </w:r>
      <w:bookmarkStart w:id="0" w:name="_GoBack"/>
      <w:bookmarkEnd w:id="0"/>
      <w:r w:rsidRPr="00774AF0">
        <w:rPr>
          <w:rFonts w:ascii="Arial" w:eastAsia="Times New Roman" w:hAnsi="Arial" w:cs="Arial"/>
          <w:i/>
          <w:iCs/>
          <w:color w:val="222222"/>
          <w:sz w:val="21"/>
          <w:szCs w:val="21"/>
          <w:lang w:eastAsia="sk-SK"/>
        </w:rPr>
        <w:t>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Čo ak je VIAC SPOLUVLASTNÍKOV, kto podáva daňové priznanie?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Ak je nehnuteľnosť (pozemok, stavba alebo byt) v spoluvlastníctve viacerých osôb, daňové priznanie k dani z nehnuteľností podá každý spoluvlastník za seba, do výšky svojho spoluvlastníckeho podielu.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Spoluvlastníci môžu dohodou určiť, že daňové priznanie podá za všetkých jeden zo spoluvlastníkov, ako zástupca a túto skutočnosť aj vyznačí v daňovom priznaní. Určený zástupca bude preberať aj rozhodnutia za spoločné nehnuteľnosti.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 prípade, že sú nehnuteľnosti v bezpodielovom spoluvlastníctve manželov, daňové priznanie podáva jeden z nich a tak isto túto skutočnosť vyznačí v daňovom priznaní. 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lastRenderedPageBreak/>
        <w:t>AKO ČASTO sa podáva daňové priznanie k dani z nehnuteľností?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Daňové priznanie sa podáva:</w:t>
      </w:r>
    </w:p>
    <w:p w:rsidR="00AC63CD" w:rsidRPr="00AC63CD" w:rsidRDefault="00AC63CD" w:rsidP="00AC63CD">
      <w:pPr>
        <w:numPr>
          <w:ilvl w:val="0"/>
          <w:numId w:val="2"/>
        </w:numPr>
        <w:shd w:val="clear" w:color="auto" w:fill="FFFFFF"/>
        <w:spacing w:after="0" w:line="330" w:lineRule="atLeast"/>
        <w:ind w:left="375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prvýkrát kompletne so všetkými nehnuteľnosťami, pri vzniku daňovej povinnosti, čiže keď sa staneme novými vlastníkmi nehnuteľnost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í v katastri obce Rožkovany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;</w:t>
      </w:r>
    </w:p>
    <w:p w:rsidR="00AC63CD" w:rsidRDefault="00AC63CD" w:rsidP="00AC63CD">
      <w:pPr>
        <w:numPr>
          <w:ilvl w:val="0"/>
          <w:numId w:val="2"/>
        </w:numPr>
        <w:shd w:val="clear" w:color="auto" w:fill="FFFFFF"/>
        <w:spacing w:after="0" w:line="330" w:lineRule="atLeast"/>
        <w:ind w:left="375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pri zmene vlastníctva (kúpa, predaj, dedenie, darovanie) podávame čiastkové daňové priznanie na vznik alebo zánik daňovej povinnosti a v daňovom priznaní uvádzame len tú </w:t>
      </w:r>
      <w:proofErr w:type="spellStart"/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nehntueľnosť</w:t>
      </w:r>
      <w:proofErr w:type="spellEnd"/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/ti, pri ktorej došlo k zmene vlastníctva</w:t>
      </w:r>
    </w:p>
    <w:p w:rsidR="00F5336F" w:rsidRPr="00AC63CD" w:rsidRDefault="00F5336F" w:rsidP="00AC63CD">
      <w:pPr>
        <w:numPr>
          <w:ilvl w:val="0"/>
          <w:numId w:val="2"/>
        </w:numPr>
        <w:shd w:val="clear" w:color="auto" w:fill="FFFFFF"/>
        <w:spacing w:after="0" w:line="330" w:lineRule="atLeast"/>
        <w:ind w:left="375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sk-SK"/>
        </w:rPr>
        <w:t>Kto je správca dane, kedy vyrubuje rozhodnutia, kedy nadobudne rozhodnutie právoplatnosť a kedy je vyrubená daň SPLATNÁ?</w:t>
      </w:r>
    </w:p>
    <w:p w:rsidR="00AC63CD" w:rsidRPr="00AC63CD" w:rsidRDefault="00AC63CD" w:rsidP="00AC63CD">
      <w:pPr>
        <w:shd w:val="clear" w:color="auto" w:fill="FFFFFF"/>
        <w:spacing w:after="33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Rozhodnutia vyrubuje správca dane, ktor</w:t>
      </w:r>
      <w:r w:rsidR="007E6814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ým je Obec 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Rožkovany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, v dobe od 1. januára, do 31. decembra v roku, za ktorý sa daň z nehnuteľností, daň za psa, daň za predajné automaty a daň za nevýherné hracie prístroje vyrubuje. V prípade, že daňovník nepodal daňové priznanie k dani z nehnuteľností, k dani za psa, k dani za predajné automaty a k dani za nevýherné hracie prístroje alebo podal nesprávne daňové priznanie, správca dane ho vyzve na opravu alebo doplnenie daňového priznania. Správca dane </w:t>
      </w: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môže vyrubiť daň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z nehnuteľností, daň za psa, daň za predajné automaty a daň za nevýherné hracie prístroje, najneskôr</w:t>
      </w:r>
      <w:r w:rsidRPr="00AC63C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 do piatich rokov</w:t>
      </w:r>
      <w:r w:rsidRPr="00AC63C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 od konca roka, v ktorom vznikla povinnosť podať daňové priznanie alebo v ktorom bol daňový subjekt povinný daň zaplatiť bez povinnosti podať daňové priznanie, alebo v ktorom daňovému subjektu vznikol nárok na uplatnenie sumy podľa osobitných predpisov.</w:t>
      </w:r>
    </w:p>
    <w:p w:rsidR="00AC63CD" w:rsidRPr="00541E44" w:rsidRDefault="00AC63CD" w:rsidP="00AC63CD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541E44">
        <w:rPr>
          <w:rFonts w:ascii="Arial" w:eastAsia="Times New Roman" w:hAnsi="Arial" w:cs="Arial"/>
          <w:b/>
          <w:bCs/>
          <w:color w:val="222222"/>
          <w:sz w:val="24"/>
          <w:szCs w:val="24"/>
          <w:lang w:eastAsia="sk-SK"/>
        </w:rPr>
        <w:t>Rozhodnutie nadobudne právoplatnosť do 30 dní od prevzatia rozhodnutia daňovníkom. Daňovník je povinný uhradiť daň do 15 dní od nadobudnutia právoplatnosti rozhodnutia.</w:t>
      </w:r>
    </w:p>
    <w:p w:rsidR="002079FC" w:rsidRDefault="00774AF0"/>
    <w:sectPr w:rsidR="0020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AE5"/>
    <w:multiLevelType w:val="multilevel"/>
    <w:tmpl w:val="D790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E85"/>
    <w:multiLevelType w:val="multilevel"/>
    <w:tmpl w:val="BACE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D"/>
    <w:rsid w:val="000602EC"/>
    <w:rsid w:val="00325A45"/>
    <w:rsid w:val="0039584E"/>
    <w:rsid w:val="004F68D4"/>
    <w:rsid w:val="00541E44"/>
    <w:rsid w:val="005F6FD3"/>
    <w:rsid w:val="0068605E"/>
    <w:rsid w:val="00774AF0"/>
    <w:rsid w:val="007C5F20"/>
    <w:rsid w:val="007E6814"/>
    <w:rsid w:val="008D6E51"/>
    <w:rsid w:val="00943D43"/>
    <w:rsid w:val="00AC63CD"/>
    <w:rsid w:val="00D02349"/>
    <w:rsid w:val="00D15F58"/>
    <w:rsid w:val="00D277A3"/>
    <w:rsid w:val="00D57335"/>
    <w:rsid w:val="00EA000D"/>
    <w:rsid w:val="00F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4242"/>
  <w15:chartTrackingRefBased/>
  <w15:docId w15:val="{9321FFC4-53AD-41C7-8D20-8D58F8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C6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63C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3C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C63C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AC6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nyharmanec.sk/data/uploads/dzn/danove_priznanie_dzn_komplet_editovatelne.pdf" TargetMode="External"/><Relationship Id="rId5" Type="http://schemas.openxmlformats.org/officeDocument/2006/relationships/hyperlink" Target="http://www.dolnyharmanec.sk/data/uploads/dzn/danove_priznanie_dzn_komplet_editovatel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Janka</dc:creator>
  <cp:keywords/>
  <dc:description/>
  <cp:lastModifiedBy>NOVOTNÁ Janka</cp:lastModifiedBy>
  <cp:revision>2</cp:revision>
  <dcterms:created xsi:type="dcterms:W3CDTF">2025-01-02T08:17:00Z</dcterms:created>
  <dcterms:modified xsi:type="dcterms:W3CDTF">2025-01-02T08:17:00Z</dcterms:modified>
</cp:coreProperties>
</file>