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CB7004" w:rsidRPr="00D36D34" w:rsidRDefault="00AE0B07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D36D3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Zverejnenie zámeru kúpy</w:t>
      </w:r>
      <w:r w:rsidR="00CB700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majetku </w:t>
      </w:r>
    </w:p>
    <w:p w:rsidR="00CB7004" w:rsidRPr="00D36D34" w:rsidRDefault="00CB7004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D36D34" w:rsidP="00D36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CB7004" w:rsidP="00D36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D36D34"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Rožkovany v súlade s § 9a ods. 8e</w:t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138/1991 Zb. o majetku obcí </w:t>
      </w:r>
      <w:r w:rsid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zverejňuje </w:t>
      </w:r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zámer kúpy pozemku  KN „E“  p. č. 490/51 o výmere 5795 m</w:t>
      </w:r>
      <w:r w:rsidR="00D36D34" w:rsidRPr="00D36D34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, druh pozemku orná pôda v </w:t>
      </w:r>
      <w:proofErr w:type="spellStart"/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. Rožkovany, zapísaný na LV č. 1312  vedeného Okresným úradom Sabinov, Odbor katastrálny – z dôvodu osobitného zreteľa</w:t>
      </w:r>
      <w:r w:rsidR="00D36D3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B7004" w:rsidRPr="00D36D34" w:rsidRDefault="00CB700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8E" w:rsidRPr="00D36D34" w:rsidRDefault="00D36D3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34"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D36D34" w:rsidRPr="00D36D34" w:rsidRDefault="00D36D34" w:rsidP="00D36D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34">
        <w:rPr>
          <w:rFonts w:ascii="Times New Roman" w:hAnsi="Times New Roman" w:cs="Times New Roman"/>
          <w:sz w:val="24"/>
          <w:szCs w:val="24"/>
        </w:rPr>
        <w:t>Dôvodom hodným osobit</w:t>
      </w:r>
      <w:r w:rsidR="00E47A47">
        <w:rPr>
          <w:rFonts w:ascii="Times New Roman" w:hAnsi="Times New Roman" w:cs="Times New Roman"/>
          <w:sz w:val="24"/>
          <w:szCs w:val="24"/>
        </w:rPr>
        <w:t>n</w:t>
      </w:r>
      <w:r w:rsidRPr="00D36D34">
        <w:rPr>
          <w:rFonts w:ascii="Times New Roman" w:hAnsi="Times New Roman" w:cs="Times New Roman"/>
          <w:sz w:val="24"/>
          <w:szCs w:val="24"/>
        </w:rPr>
        <w:t xml:space="preserve">ého zreteľa je skutočnosť, že pozemok je v súlade s Územným plánom obce Rožkovany určený na individuálnu bytovú výstavbu v lokalite </w:t>
      </w:r>
      <w:r>
        <w:rPr>
          <w:rFonts w:ascii="Times New Roman" w:hAnsi="Times New Roman" w:cs="Times New Roman"/>
          <w:sz w:val="24"/>
          <w:szCs w:val="24"/>
        </w:rPr>
        <w:br/>
      </w:r>
      <w:r w:rsidRPr="00D36D34">
        <w:rPr>
          <w:rFonts w:ascii="Times New Roman" w:hAnsi="Times New Roman" w:cs="Times New Roman"/>
          <w:sz w:val="24"/>
          <w:szCs w:val="24"/>
        </w:rPr>
        <w:t>IBV Jeruzalem – II. Etapa.</w:t>
      </w: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23891" w:rsidRDefault="00D23891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zasadnutiu Obecného zastupiteľstva dňa 23.02.2018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23891" w:rsidRDefault="00D23891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891" w:rsidRDefault="00D23891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celkového počtu 9 poslancov </w:t>
      </w:r>
      <w:r w:rsidR="008842DB">
        <w:rPr>
          <w:rFonts w:ascii="Times New Roman" w:hAnsi="Times New Roman" w:cs="Times New Roman"/>
          <w:bCs/>
          <w:sz w:val="24"/>
          <w:szCs w:val="24"/>
        </w:rPr>
        <w:t xml:space="preserve">bolo na zasadnutiu prítomných 8 </w:t>
      </w:r>
      <w:r>
        <w:rPr>
          <w:rFonts w:ascii="Times New Roman" w:hAnsi="Times New Roman" w:cs="Times New Roman"/>
          <w:bCs/>
          <w:sz w:val="24"/>
          <w:szCs w:val="24"/>
        </w:rPr>
        <w:t>poslancov, ktorí hlasovali nasledovne:</w:t>
      </w:r>
    </w:p>
    <w:p w:rsidR="00D23891" w:rsidRDefault="00E47A47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8</w:t>
      </w:r>
    </w:p>
    <w:p w:rsidR="00D23891" w:rsidRDefault="00E47A47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0</w:t>
      </w:r>
    </w:p>
    <w:p w:rsidR="00D23891" w:rsidRDefault="00E47A47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0</w:t>
      </w:r>
    </w:p>
    <w:p w:rsidR="00D23891" w:rsidRDefault="00D23891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891" w:rsidRDefault="00D23891" w:rsidP="00D2389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uvedeného vyplýva, že Uznesenie č. </w:t>
      </w:r>
      <w:r w:rsidR="00E47A47">
        <w:rPr>
          <w:rFonts w:ascii="Times New Roman" w:hAnsi="Times New Roman" w:cs="Times New Roman"/>
          <w:bCs/>
          <w:sz w:val="24"/>
          <w:szCs w:val="24"/>
        </w:rPr>
        <w:t>262</w:t>
      </w:r>
      <w:r>
        <w:rPr>
          <w:rFonts w:ascii="Times New Roman" w:hAnsi="Times New Roman" w:cs="Times New Roman"/>
          <w:bCs/>
          <w:sz w:val="24"/>
          <w:szCs w:val="24"/>
        </w:rPr>
        <w:t>/2018</w:t>
      </w:r>
      <w:r w:rsidR="00E47A47">
        <w:rPr>
          <w:rFonts w:ascii="Times New Roman" w:hAnsi="Times New Roman" w:cs="Times New Roman"/>
          <w:bCs/>
          <w:sz w:val="24"/>
          <w:szCs w:val="24"/>
        </w:rPr>
        <w:t>/23.02.2018 bolo prijaté 8/8</w:t>
      </w:r>
      <w:r>
        <w:rPr>
          <w:rFonts w:ascii="Times New Roman" w:hAnsi="Times New Roman" w:cs="Times New Roman"/>
          <w:bCs/>
          <w:sz w:val="24"/>
          <w:szCs w:val="24"/>
        </w:rPr>
        <w:t xml:space="preserve"> väčšinou zo všetkých poslancov.</w:t>
      </w:r>
    </w:p>
    <w:p w:rsidR="00D23891" w:rsidRDefault="00D23891" w:rsidP="00D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91" w:rsidRDefault="00D23891" w:rsidP="00D2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3891" w:rsidRDefault="00D23891" w:rsidP="00D2389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úradnej tabuli obce Rožkovany odo dňa 26.02.2018,</w:t>
      </w:r>
    </w:p>
    <w:p w:rsidR="00D23891" w:rsidRDefault="00D23891" w:rsidP="00D2389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odo dňa  26.02.2018,</w:t>
      </w:r>
    </w:p>
    <w:p w:rsidR="00D23891" w:rsidRDefault="00D23891" w:rsidP="00D2389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CB7004" w:rsidRPr="00CB7004" w:rsidRDefault="00D03DB9" w:rsidP="002D4E23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Rožkovanoch </w:t>
      </w:r>
      <w:r w:rsidR="00D23891">
        <w:rPr>
          <w:rFonts w:asciiTheme="majorHAnsi" w:hAnsiTheme="majorHAnsi" w:cs="Arial"/>
        </w:rPr>
        <w:t>26</w:t>
      </w:r>
      <w:r w:rsidR="00D36D34">
        <w:rPr>
          <w:rFonts w:asciiTheme="majorHAnsi" w:hAnsiTheme="majorHAnsi" w:cs="Arial"/>
        </w:rPr>
        <w:t>.2.2018</w:t>
      </w:r>
      <w:r>
        <w:rPr>
          <w:rFonts w:asciiTheme="majorHAnsi" w:hAnsiTheme="majorHAnsi" w:cs="Arial"/>
        </w:rPr>
        <w:tab/>
      </w:r>
      <w:r w:rsidR="00CB7004" w:rsidRPr="00CB7004">
        <w:rPr>
          <w:rFonts w:asciiTheme="majorHAnsi" w:hAnsiTheme="majorHAnsi" w:cs="Arial"/>
        </w:rPr>
        <w:t xml:space="preserve">PhDr. Beáta Kollárová, PhD. </w:t>
      </w:r>
    </w:p>
    <w:p w:rsidR="00CB7004" w:rsidRPr="00CB7004" w:rsidRDefault="00CB7004" w:rsidP="002D4E23">
      <w:pPr>
        <w:spacing w:after="0" w:line="240" w:lineRule="auto"/>
        <w:jc w:val="center"/>
        <w:rPr>
          <w:rFonts w:asciiTheme="majorHAnsi" w:hAnsiTheme="majorHAnsi" w:cs="Arial"/>
        </w:rPr>
      </w:pPr>
      <w:r w:rsidRPr="00CB7004">
        <w:rPr>
          <w:rFonts w:asciiTheme="majorHAnsi" w:hAnsiTheme="majorHAnsi" w:cs="Arial"/>
        </w:rPr>
        <w:t xml:space="preserve">                                                                                                   </w:t>
      </w:r>
      <w:r>
        <w:rPr>
          <w:rFonts w:asciiTheme="majorHAnsi" w:hAnsiTheme="majorHAnsi" w:cs="Arial"/>
        </w:rPr>
        <w:t xml:space="preserve">                                </w:t>
      </w:r>
      <w:r w:rsidRPr="00CB7004">
        <w:rPr>
          <w:rFonts w:asciiTheme="majorHAnsi" w:hAnsiTheme="majorHAnsi" w:cs="Arial"/>
        </w:rPr>
        <w:t>starostka obce</w:t>
      </w:r>
    </w:p>
    <w:sectPr w:rsidR="00CB7004" w:rsidRPr="00CB7004" w:rsidSect="002300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004"/>
    <w:rsid w:val="00007243"/>
    <w:rsid w:val="0011545B"/>
    <w:rsid w:val="00182843"/>
    <w:rsid w:val="001F6270"/>
    <w:rsid w:val="0023008E"/>
    <w:rsid w:val="00262366"/>
    <w:rsid w:val="00264379"/>
    <w:rsid w:val="002D4E23"/>
    <w:rsid w:val="00420940"/>
    <w:rsid w:val="0042425A"/>
    <w:rsid w:val="00437DAF"/>
    <w:rsid w:val="00575730"/>
    <w:rsid w:val="00591607"/>
    <w:rsid w:val="0061348F"/>
    <w:rsid w:val="0070672C"/>
    <w:rsid w:val="00791F69"/>
    <w:rsid w:val="007D76D8"/>
    <w:rsid w:val="008842DB"/>
    <w:rsid w:val="00AE0B07"/>
    <w:rsid w:val="00C842DA"/>
    <w:rsid w:val="00CB7004"/>
    <w:rsid w:val="00D03DB9"/>
    <w:rsid w:val="00D23891"/>
    <w:rsid w:val="00D36D34"/>
    <w:rsid w:val="00E47A47"/>
    <w:rsid w:val="00E5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23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4887-02B8-4124-AFCE-9CA569D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4</cp:revision>
  <dcterms:created xsi:type="dcterms:W3CDTF">2018-02-05T08:29:00Z</dcterms:created>
  <dcterms:modified xsi:type="dcterms:W3CDTF">2018-02-26T08:47:00Z</dcterms:modified>
</cp:coreProperties>
</file>